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 w:cs="黑体"/>
          <w:sz w:val="28"/>
          <w:szCs w:val="28"/>
        </w:rPr>
        <w:t>：</w:t>
      </w:r>
    </w:p>
    <w:p>
      <w:pPr>
        <w:bidi w:val="0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报价单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9"/>
        <w:gridCol w:w="6754"/>
        <w:gridCol w:w="2485"/>
        <w:gridCol w:w="1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6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具体参数</w:t>
            </w:r>
          </w:p>
        </w:tc>
        <w:tc>
          <w:tcPr>
            <w:tcW w:w="25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价格</w:t>
            </w:r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4" w:hRule="atLeast"/>
        </w:trPr>
        <w:tc>
          <w:tcPr>
            <w:tcW w:w="2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网络及电话通讯服务</w:t>
            </w:r>
          </w:p>
        </w:tc>
        <w:tc>
          <w:tcPr>
            <w:tcW w:w="6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1.互联网专线光纤业务开通速率 [60M]：上行[60M]、下行[60M]；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2.公网IP地址2个；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3.5部固定电话、集团网服务。</w:t>
            </w:r>
          </w:p>
        </w:tc>
        <w:tc>
          <w:tcPr>
            <w:tcW w:w="25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4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供应商名称：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96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地址：</w:t>
            </w:r>
          </w:p>
        </w:tc>
        <w:tc>
          <w:tcPr>
            <w:tcW w:w="43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96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负责人签字：</w:t>
            </w:r>
          </w:p>
        </w:tc>
        <w:tc>
          <w:tcPr>
            <w:tcW w:w="43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供应商家（章）</w:t>
            </w:r>
          </w:p>
        </w:tc>
      </w:tr>
    </w:tbl>
    <w:p>
      <w:pPr>
        <w:spacing w:line="600" w:lineRule="exact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注：报价应是最终验收合格后的总价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sectPr>
      <w:pgSz w:w="16838" w:h="11906" w:orient="landscape"/>
      <w:pgMar w:top="1701" w:right="1701" w:bottom="1701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jNTk2MDE4NDQ0YTM4MzQ4NWViZTIzNDMxYjA5YTAifQ=="/>
  </w:docVars>
  <w:rsids>
    <w:rsidRoot w:val="00F358D2"/>
    <w:rsid w:val="0017025B"/>
    <w:rsid w:val="002A4EB9"/>
    <w:rsid w:val="002D5D05"/>
    <w:rsid w:val="002F7617"/>
    <w:rsid w:val="004E1ECD"/>
    <w:rsid w:val="0060039D"/>
    <w:rsid w:val="007045E4"/>
    <w:rsid w:val="00801542"/>
    <w:rsid w:val="009F1061"/>
    <w:rsid w:val="00A57B3D"/>
    <w:rsid w:val="00C7498E"/>
    <w:rsid w:val="00D34F8B"/>
    <w:rsid w:val="00EF4635"/>
    <w:rsid w:val="00F358D2"/>
    <w:rsid w:val="01115A2F"/>
    <w:rsid w:val="067668EB"/>
    <w:rsid w:val="0E843362"/>
    <w:rsid w:val="2A5A6A0F"/>
    <w:rsid w:val="35B7268F"/>
    <w:rsid w:val="565D447A"/>
    <w:rsid w:val="64FC7213"/>
    <w:rsid w:val="BCFBFE48"/>
    <w:rsid w:val="CFFED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link w:val="2"/>
    <w:qFormat/>
    <w:uiPriority w:val="99"/>
    <w:rPr>
      <w:sz w:val="18"/>
      <w:szCs w:val="18"/>
    </w:rPr>
  </w:style>
  <w:style w:type="character" w:customStyle="1" w:styleId="9">
    <w:name w:val="页脚 Char1"/>
    <w:basedOn w:val="7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眉 字符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118</Words>
  <Characters>135</Characters>
  <Lines>1</Lines>
  <Paragraphs>1</Paragraphs>
  <TotalTime>2</TotalTime>
  <ScaleCrop>false</ScaleCrop>
  <LinksUpToDate>false</LinksUpToDate>
  <CharactersWithSpaces>136</CharactersWithSpaces>
  <Application>WPS Office_11.8.2.1126_F1E327BC-269C-435d-A152-05C5408002CA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2020-06-18T17:18:00Z</dcterms:created>
  <dc:creator>杨兴佳</dc:creator>
  <cp:lastModifiedBy>yszx01</cp:lastModifiedBy>
  <cp:lastPrinted>2022-08-17T15:00:00Z</cp:lastPrinted>
  <dcterms:modified xsi:type="dcterms:W3CDTF">2023-08-23T15:22:41Z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2052-11.8.2.1126</vt:lpwstr>
  </property>
  <property fmtid="{D5CDD505-2E9C-101B-9397-08002B2CF9AE}" pid="3" name="ICV">
    <vt:lpwstr>22502A43EF650D7AB3B3E5642EE8E83E</vt:lpwstr>
  </property>
</Properties>
</file>